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A4BCF" w14:textId="3FAD80E4" w:rsidR="005352FE" w:rsidRDefault="002D1033" w:rsidP="002D1033">
      <w:pPr>
        <w:jc w:val="center"/>
        <w:rPr>
          <w:b/>
          <w:bCs/>
          <w:sz w:val="32"/>
          <w:szCs w:val="32"/>
        </w:rPr>
      </w:pPr>
      <w:r w:rsidRPr="002D1033">
        <w:rPr>
          <w:b/>
          <w:bCs/>
          <w:sz w:val="32"/>
          <w:szCs w:val="32"/>
        </w:rPr>
        <w:t>Consent form to use tax return information Under IRS Regulation 301.7216-3</w:t>
      </w:r>
    </w:p>
    <w:p w14:paraId="7E367ED2" w14:textId="565ECC0D" w:rsidR="002D1033" w:rsidRDefault="002D1033" w:rsidP="002D1033">
      <w:pPr>
        <w:rPr>
          <w:sz w:val="21"/>
          <w:szCs w:val="21"/>
        </w:rPr>
      </w:pPr>
      <w:r w:rsidRPr="002D1033">
        <w:rPr>
          <w:sz w:val="21"/>
          <w:szCs w:val="21"/>
        </w:rPr>
        <w:t>Federal law requires that this consent form be provided to you.  Unless authorized by law, we cannot use, without your consent</w:t>
      </w:r>
      <w:r>
        <w:rPr>
          <w:sz w:val="21"/>
          <w:szCs w:val="21"/>
        </w:rPr>
        <w:t>, your tax return information for purposes other than the preparation and filing of your tax return.</w:t>
      </w:r>
    </w:p>
    <w:p w14:paraId="0DC6FF58" w14:textId="5DED01C8" w:rsidR="002D1033" w:rsidRDefault="002D1033" w:rsidP="002D1033">
      <w:pPr>
        <w:spacing w:after="0"/>
        <w:rPr>
          <w:sz w:val="21"/>
          <w:szCs w:val="21"/>
        </w:rPr>
      </w:pPr>
      <w:r>
        <w:rPr>
          <w:sz w:val="21"/>
          <w:szCs w:val="21"/>
        </w:rPr>
        <w:t>You are not required to complete this form.  If you do not consent, please print your name below, mark through the form</w:t>
      </w:r>
    </w:p>
    <w:p w14:paraId="686A31E4" w14:textId="6012E446" w:rsidR="002D1033" w:rsidRDefault="002D1033" w:rsidP="002D1033">
      <w:pPr>
        <w:spacing w:after="0"/>
        <w:rPr>
          <w:sz w:val="21"/>
          <w:szCs w:val="21"/>
        </w:rPr>
      </w:pPr>
      <w:r>
        <w:rPr>
          <w:sz w:val="21"/>
          <w:szCs w:val="21"/>
        </w:rPr>
        <w:t>with an X, and return to our office.  If we obtain your signature on this form by conditioning</w:t>
      </w:r>
      <w:r w:rsidR="006A22C5">
        <w:rPr>
          <w:sz w:val="21"/>
          <w:szCs w:val="21"/>
        </w:rPr>
        <w:t xml:space="preserve"> our services on your consent, your consent will not be valid.  Your consent is valid for the amount of time that you specify.  If you do not specify the </w:t>
      </w:r>
      <w:proofErr w:type="spellStart"/>
      <w:r w:rsidR="006A22C5">
        <w:rPr>
          <w:sz w:val="21"/>
          <w:szCs w:val="21"/>
        </w:rPr>
        <w:t>durantion</w:t>
      </w:r>
      <w:proofErr w:type="spellEnd"/>
    </w:p>
    <w:p w14:paraId="4FCC486A" w14:textId="1865FA7E" w:rsidR="006A22C5" w:rsidRDefault="006A22C5" w:rsidP="002D1033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of your consent, your consent is valid for one year.  </w:t>
      </w:r>
    </w:p>
    <w:p w14:paraId="1B4761A2" w14:textId="1C793DA0" w:rsidR="006A22C5" w:rsidRDefault="006A22C5" w:rsidP="002D1033">
      <w:pPr>
        <w:spacing w:after="0"/>
        <w:rPr>
          <w:sz w:val="21"/>
          <w:szCs w:val="21"/>
        </w:rPr>
      </w:pPr>
    </w:p>
    <w:p w14:paraId="723DD852" w14:textId="4498ACB0" w:rsidR="006A22C5" w:rsidRPr="006A22C5" w:rsidRDefault="006A22C5" w:rsidP="002D1033">
      <w:pPr>
        <w:spacing w:after="0"/>
        <w:rPr>
          <w:b/>
          <w:bCs/>
          <w:sz w:val="24"/>
          <w:szCs w:val="24"/>
        </w:rPr>
      </w:pPr>
      <w:r w:rsidRPr="006A22C5">
        <w:rPr>
          <w:b/>
          <w:bCs/>
          <w:sz w:val="24"/>
          <w:szCs w:val="24"/>
        </w:rPr>
        <w:t>Specified Duration of Consent:  This consent is valid until you notify us that you no longer consent.</w:t>
      </w:r>
    </w:p>
    <w:p w14:paraId="09774562" w14:textId="661F5DE7" w:rsidR="002D1033" w:rsidRDefault="002D1033" w:rsidP="002D1033">
      <w:pPr>
        <w:rPr>
          <w:sz w:val="32"/>
          <w:szCs w:val="32"/>
        </w:rPr>
      </w:pPr>
    </w:p>
    <w:p w14:paraId="5C624A32" w14:textId="7E3A840C" w:rsidR="006A22C5" w:rsidRDefault="006A22C5" w:rsidP="006A22C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I, _____________________________________ and _________________________________________consent to use by</w:t>
      </w:r>
    </w:p>
    <w:p w14:paraId="25E8AA4F" w14:textId="12622DB9" w:rsidR="006A22C5" w:rsidRDefault="006A22C5" w:rsidP="006A22C5">
      <w:pPr>
        <w:spacing w:after="0" w:line="240" w:lineRule="auto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                  </w:t>
      </w:r>
      <w:r w:rsidRPr="006A22C5">
        <w:rPr>
          <w:b/>
          <w:bCs/>
          <w:sz w:val="21"/>
          <w:szCs w:val="21"/>
        </w:rPr>
        <w:t xml:space="preserve">Print name of taxpayer   </w:t>
      </w:r>
      <w:r>
        <w:rPr>
          <w:sz w:val="21"/>
          <w:szCs w:val="21"/>
        </w:rPr>
        <w:t xml:space="preserve">                                              </w:t>
      </w:r>
      <w:r w:rsidRPr="006A22C5">
        <w:rPr>
          <w:b/>
          <w:bCs/>
          <w:sz w:val="21"/>
          <w:szCs w:val="21"/>
        </w:rPr>
        <w:t>Print name of Spouse</w:t>
      </w:r>
    </w:p>
    <w:p w14:paraId="5B80DAD0" w14:textId="795737C6" w:rsidR="006A22C5" w:rsidRDefault="006A22C5" w:rsidP="006A22C5">
      <w:pPr>
        <w:spacing w:after="0" w:line="240" w:lineRule="auto"/>
        <w:rPr>
          <w:b/>
          <w:bCs/>
          <w:sz w:val="21"/>
          <w:szCs w:val="21"/>
        </w:rPr>
      </w:pPr>
    </w:p>
    <w:p w14:paraId="22039B72" w14:textId="7C9B5CE8" w:rsidR="006A22C5" w:rsidRDefault="006A22C5" w:rsidP="006A22C5"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Zippy &amp; Midas Tax Service, Associates of any information contained in the taxpayer’s tax return for the following purposes:</w:t>
      </w:r>
    </w:p>
    <w:p w14:paraId="6F482C5C" w14:textId="3EDABDD5" w:rsidR="006A22C5" w:rsidRDefault="006A22C5" w:rsidP="006A22C5">
      <w:pPr>
        <w:spacing w:after="0" w:line="240" w:lineRule="auto"/>
        <w:rPr>
          <w:b/>
          <w:bCs/>
          <w:sz w:val="21"/>
          <w:szCs w:val="21"/>
        </w:rPr>
      </w:pPr>
    </w:p>
    <w:p w14:paraId="68B16A52" w14:textId="1B57F3A3" w:rsidR="006A22C5" w:rsidRDefault="006A22C5" w:rsidP="006A22C5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Mailing, faxing, or emailing newsletters, birthday cards, Thanksgiving cards, Christmas cards, get well cards, estimated tax reminders, etc.</w:t>
      </w:r>
    </w:p>
    <w:p w14:paraId="182A87C3" w14:textId="5316CBDF" w:rsidR="006A22C5" w:rsidRDefault="006A22C5" w:rsidP="006A22C5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Telephone calls, faxes, and emails relating to tax changes, IRS letters, and audits.</w:t>
      </w:r>
    </w:p>
    <w:p w14:paraId="2C97FAC9" w14:textId="5246886F" w:rsidR="006A22C5" w:rsidRDefault="006A22C5" w:rsidP="006A22C5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Telephone calls, postcards, e-mails or</w:t>
      </w:r>
      <w:r w:rsidR="002D55FA">
        <w:rPr>
          <w:sz w:val="21"/>
          <w:szCs w:val="21"/>
        </w:rPr>
        <w:t xml:space="preserve"> faxes confirming future appointments.</w:t>
      </w:r>
    </w:p>
    <w:p w14:paraId="76ECEECD" w14:textId="7FED617F" w:rsidR="002D55FA" w:rsidRDefault="002D55FA" w:rsidP="006A22C5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Mailing, faxing, or e-mailing computer printed tax organizers for the following year.</w:t>
      </w:r>
    </w:p>
    <w:p w14:paraId="50C2462A" w14:textId="13432714" w:rsidR="002D55FA" w:rsidRDefault="002D55FA" w:rsidP="006A22C5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Preparation of IRS Form SS-4 (Application for Federal ID Number).</w:t>
      </w:r>
    </w:p>
    <w:p w14:paraId="123ED667" w14:textId="223CE4C1" w:rsidR="002D55FA" w:rsidRDefault="002D55FA" w:rsidP="006A22C5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Preparation of IRS Form 2553 (Election to be an S Corporation)</w:t>
      </w:r>
    </w:p>
    <w:p w14:paraId="1520935D" w14:textId="291D0AE3" w:rsidR="002D55FA" w:rsidRDefault="002D55FA" w:rsidP="006A22C5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Preparation of FAFSA forms for student financial aid.</w:t>
      </w:r>
    </w:p>
    <w:p w14:paraId="5A377297" w14:textId="03B1DA9D" w:rsidR="002D55FA" w:rsidRDefault="002D55FA" w:rsidP="006A22C5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Answer questions by taxpayer or spouse for any purpose they choose.</w:t>
      </w:r>
    </w:p>
    <w:p w14:paraId="591C6039" w14:textId="572E92D2" w:rsidR="002D55FA" w:rsidRDefault="002D55FA" w:rsidP="006A22C5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Preparation of forms required or permitted by new legislation, including but limited to health care.</w:t>
      </w:r>
    </w:p>
    <w:p w14:paraId="30C359F5" w14:textId="618D1310" w:rsidR="002D55FA" w:rsidRDefault="002D55FA" w:rsidP="002D55FA">
      <w:pPr>
        <w:spacing w:after="0" w:line="240" w:lineRule="auto"/>
        <w:rPr>
          <w:sz w:val="21"/>
          <w:szCs w:val="21"/>
        </w:rPr>
      </w:pPr>
    </w:p>
    <w:p w14:paraId="7C213436" w14:textId="3C189EBE" w:rsidR="002D55FA" w:rsidRDefault="002D55FA" w:rsidP="002D55F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The tax information may not be used by the tax preparer for any other purpose than that permitted by this consent</w:t>
      </w:r>
    </w:p>
    <w:p w14:paraId="1B9A983B" w14:textId="77777777" w:rsidR="002D55FA" w:rsidRDefault="002D55FA" w:rsidP="002D55F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document.</w:t>
      </w:r>
    </w:p>
    <w:p w14:paraId="5B2C5569" w14:textId="77777777" w:rsidR="002D55FA" w:rsidRDefault="002D55FA" w:rsidP="002D55FA">
      <w:pPr>
        <w:spacing w:after="0" w:line="240" w:lineRule="auto"/>
        <w:rPr>
          <w:sz w:val="21"/>
          <w:szCs w:val="21"/>
        </w:rPr>
      </w:pPr>
    </w:p>
    <w:p w14:paraId="3ECDCE9B" w14:textId="77777777" w:rsidR="002D55FA" w:rsidRDefault="002D55FA" w:rsidP="002D55F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All consent must require the taxpayer’s affirmative consent to a tax return preparer’s use of tax return information.  A</w:t>
      </w:r>
    </w:p>
    <w:p w14:paraId="2447EE80" w14:textId="77777777" w:rsidR="00BE403D" w:rsidRDefault="002D55FA" w:rsidP="002D55F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Consent that requires the taxpayer to remove or “des</w:t>
      </w:r>
      <w:r w:rsidR="00BE403D">
        <w:rPr>
          <w:sz w:val="21"/>
          <w:szCs w:val="21"/>
        </w:rPr>
        <w:t>elect” disclosures or uses that the taxpayer does not wish to be</w:t>
      </w:r>
    </w:p>
    <w:p w14:paraId="1AB57294" w14:textId="77777777" w:rsidR="00BE403D" w:rsidRDefault="00BE403D" w:rsidP="002D55F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Made, i.e., an “opt-out” consent, is not permitted.</w:t>
      </w:r>
    </w:p>
    <w:p w14:paraId="2112EC53" w14:textId="77777777" w:rsidR="00BE403D" w:rsidRDefault="00BE403D" w:rsidP="002D55FA">
      <w:pPr>
        <w:spacing w:after="0" w:line="240" w:lineRule="auto"/>
        <w:rPr>
          <w:sz w:val="21"/>
          <w:szCs w:val="21"/>
        </w:rPr>
      </w:pPr>
    </w:p>
    <w:p w14:paraId="3BED4186" w14:textId="77777777" w:rsidR="00BE403D" w:rsidRDefault="00BE403D" w:rsidP="002D55F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 tax return preparer may not request a taxpayer’s consent to use tax return information after the tax return preparer</w:t>
      </w:r>
    </w:p>
    <w:p w14:paraId="178EB0A0" w14:textId="1D633215" w:rsidR="002D55FA" w:rsidRDefault="00BE403D" w:rsidP="002D55F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provides a completed tax return to the taxpayer for signature.  If a taxpayer declines a request for consent to the use of</w:t>
      </w:r>
    </w:p>
    <w:p w14:paraId="0185074E" w14:textId="1233C43C" w:rsidR="00BE403D" w:rsidRDefault="00BE403D" w:rsidP="002D55F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tax return information, the tax return preparer may not solicit form the taxpayer anther consent for a purpose substantially</w:t>
      </w:r>
    </w:p>
    <w:p w14:paraId="66FBE439" w14:textId="50D9F95D" w:rsidR="00BE403D" w:rsidRDefault="00BE403D" w:rsidP="002D55F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similar to that of the rejected request.</w:t>
      </w:r>
    </w:p>
    <w:p w14:paraId="55403C00" w14:textId="1C4AB653" w:rsidR="00BE403D" w:rsidRDefault="00BE403D" w:rsidP="002D55FA">
      <w:pPr>
        <w:spacing w:after="0" w:line="240" w:lineRule="auto"/>
        <w:rPr>
          <w:sz w:val="21"/>
          <w:szCs w:val="21"/>
        </w:rPr>
      </w:pPr>
    </w:p>
    <w:p w14:paraId="79415E53" w14:textId="7CF6B430" w:rsidR="00BE403D" w:rsidRDefault="00BE403D" w:rsidP="002D55F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If you believe your tax return information has been disclosed or used improperly in a manner unauthorized by law or without</w:t>
      </w:r>
    </w:p>
    <w:p w14:paraId="1F6BA022" w14:textId="08D6E367" w:rsidR="00BE403D" w:rsidRDefault="00BE403D" w:rsidP="002D55F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your permission, you may contact the Treasury Inspector General for Tax Administration (TIGTA) by telephone at</w:t>
      </w:r>
    </w:p>
    <w:p w14:paraId="36DEAEE0" w14:textId="28B8006E" w:rsidR="00BE403D" w:rsidRDefault="00BE403D" w:rsidP="002D55FA">
      <w:pPr>
        <w:spacing w:after="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1-800-366-4484, or by email at </w:t>
      </w:r>
      <w:hyperlink r:id="rId5" w:history="1">
        <w:r w:rsidRPr="00770AFB">
          <w:rPr>
            <w:rStyle w:val="Hyperlink"/>
            <w:sz w:val="21"/>
            <w:szCs w:val="21"/>
          </w:rPr>
          <w:t>complaints@tigta.treas.gov</w:t>
        </w:r>
      </w:hyperlink>
      <w:r w:rsidRPr="00BE403D">
        <w:rPr>
          <w:sz w:val="21"/>
          <w:szCs w:val="21"/>
          <w:u w:val="single"/>
        </w:rPr>
        <w:t>.</w:t>
      </w:r>
      <w:r>
        <w:rPr>
          <w:sz w:val="21"/>
          <w:szCs w:val="21"/>
          <w:u w:val="single"/>
        </w:rPr>
        <w:t xml:space="preserve"> </w:t>
      </w:r>
    </w:p>
    <w:p w14:paraId="35F53223" w14:textId="1A9128B5" w:rsidR="00BE403D" w:rsidRDefault="00BE403D" w:rsidP="002D55FA">
      <w:pPr>
        <w:spacing w:after="0" w:line="240" w:lineRule="auto"/>
        <w:rPr>
          <w:sz w:val="21"/>
          <w:szCs w:val="21"/>
          <w:u w:val="single"/>
        </w:rPr>
      </w:pPr>
    </w:p>
    <w:p w14:paraId="4DD35FE0" w14:textId="4111F016" w:rsidR="00BE403D" w:rsidRDefault="00BE403D" w:rsidP="002D55FA">
      <w:pPr>
        <w:spacing w:after="0" w:line="240" w:lineRule="auto"/>
        <w:rPr>
          <w:sz w:val="21"/>
          <w:szCs w:val="21"/>
          <w:u w:val="single"/>
        </w:rPr>
      </w:pPr>
    </w:p>
    <w:p w14:paraId="6834626B" w14:textId="3CB08853" w:rsidR="00BE403D" w:rsidRDefault="00BE403D" w:rsidP="002D55FA">
      <w:pPr>
        <w:spacing w:after="0" w:line="240" w:lineRule="auto"/>
        <w:rPr>
          <w:sz w:val="21"/>
          <w:szCs w:val="21"/>
          <w:u w:val="single"/>
        </w:rPr>
      </w:pPr>
    </w:p>
    <w:p w14:paraId="5B6AAFBE" w14:textId="0B9B9A1F" w:rsidR="00BE403D" w:rsidRDefault="00BE403D" w:rsidP="002D55F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Taxpayer’s Signature: ___________________________________________________  Date:  _________________________</w:t>
      </w:r>
    </w:p>
    <w:p w14:paraId="6B744CFC" w14:textId="67BA4273" w:rsidR="00BE403D" w:rsidRDefault="00BE403D" w:rsidP="002D55FA">
      <w:pPr>
        <w:spacing w:after="0" w:line="240" w:lineRule="auto"/>
        <w:rPr>
          <w:sz w:val="21"/>
          <w:szCs w:val="21"/>
        </w:rPr>
      </w:pPr>
    </w:p>
    <w:p w14:paraId="6F942CFC" w14:textId="228EBF60" w:rsidR="00BE403D" w:rsidRDefault="00BE403D" w:rsidP="002D55FA">
      <w:pPr>
        <w:spacing w:after="0" w:line="240" w:lineRule="auto"/>
        <w:rPr>
          <w:sz w:val="21"/>
          <w:szCs w:val="21"/>
        </w:rPr>
      </w:pPr>
    </w:p>
    <w:p w14:paraId="59509B38" w14:textId="1F0B6DE6" w:rsidR="00BE403D" w:rsidRDefault="00BE403D" w:rsidP="002D55F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Spouse’s Signature:  ____________________________________________________ Date:  __________________________</w:t>
      </w:r>
    </w:p>
    <w:p w14:paraId="1483D4D2" w14:textId="208829FF" w:rsidR="00BE403D" w:rsidRDefault="00BE403D" w:rsidP="002D55FA">
      <w:pPr>
        <w:spacing w:after="0" w:line="240" w:lineRule="auto"/>
        <w:rPr>
          <w:sz w:val="21"/>
          <w:szCs w:val="21"/>
        </w:rPr>
      </w:pPr>
    </w:p>
    <w:p w14:paraId="22BFEDD6" w14:textId="3813E82F" w:rsidR="00BE403D" w:rsidRDefault="00BE403D" w:rsidP="002D55FA">
      <w:pPr>
        <w:spacing w:after="0" w:line="240" w:lineRule="auto"/>
        <w:rPr>
          <w:sz w:val="21"/>
          <w:szCs w:val="21"/>
        </w:rPr>
      </w:pPr>
    </w:p>
    <w:p w14:paraId="05DDAE83" w14:textId="446BB901" w:rsidR="002D1033" w:rsidRPr="002D1033" w:rsidRDefault="00BE403D" w:rsidP="001727F6">
      <w:pPr>
        <w:spacing w:after="0" w:line="240" w:lineRule="auto"/>
        <w:jc w:val="center"/>
        <w:rPr>
          <w:sz w:val="32"/>
          <w:szCs w:val="32"/>
        </w:rPr>
      </w:pPr>
      <w:r w:rsidRPr="001727F6">
        <w:rPr>
          <w:b/>
          <w:bCs/>
          <w:sz w:val="32"/>
          <w:szCs w:val="32"/>
        </w:rPr>
        <w:t>TAX PREPARER COPY – PLEASE RETURN TO OUR OFFICE</w:t>
      </w:r>
      <w:r w:rsidR="006A22C5">
        <w:rPr>
          <w:sz w:val="21"/>
          <w:szCs w:val="21"/>
        </w:rPr>
        <w:t xml:space="preserve">     </w:t>
      </w:r>
      <w:bookmarkStart w:id="0" w:name="_GoBack"/>
      <w:bookmarkEnd w:id="0"/>
    </w:p>
    <w:sectPr w:rsidR="002D1033" w:rsidRPr="002D1033" w:rsidSect="002D1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774FD"/>
    <w:multiLevelType w:val="hybridMultilevel"/>
    <w:tmpl w:val="98CE8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33"/>
    <w:rsid w:val="001727F6"/>
    <w:rsid w:val="002D1033"/>
    <w:rsid w:val="002D55FA"/>
    <w:rsid w:val="005352FE"/>
    <w:rsid w:val="006A22C5"/>
    <w:rsid w:val="00866DC1"/>
    <w:rsid w:val="00B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DA05"/>
  <w15:chartTrackingRefBased/>
  <w15:docId w15:val="{00D1E424-CD08-4358-93F7-BDE46DCA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aints@tigta.tre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29office</dc:creator>
  <cp:keywords/>
  <dc:description/>
  <cp:lastModifiedBy>29office</cp:lastModifiedBy>
  <cp:revision>1</cp:revision>
  <dcterms:created xsi:type="dcterms:W3CDTF">2019-10-18T17:52:00Z</dcterms:created>
  <dcterms:modified xsi:type="dcterms:W3CDTF">2019-10-18T18:33:00Z</dcterms:modified>
</cp:coreProperties>
</file>